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D918">
      <w:pPr>
        <w:ind w:firstLine="316" w:firstLineChars="49"/>
        <w:jc w:val="distribute"/>
        <w:rPr>
          <w:rFonts w:ascii="方正小标宋_GBK" w:eastAsia="方正小标宋_GBK"/>
          <w:b/>
          <w:color w:val="FF0000"/>
          <w:w w:val="45"/>
          <w:sz w:val="142"/>
          <w:szCs w:val="142"/>
        </w:rPr>
      </w:pPr>
      <w:r>
        <w:rPr>
          <w:rFonts w:hint="eastAsia" w:ascii="方正小标宋_GBK" w:eastAsia="方正小标宋_GBK"/>
          <w:b/>
          <w:color w:val="FF0000"/>
          <w:w w:val="45"/>
          <w:sz w:val="142"/>
          <w:szCs w:val="142"/>
        </w:rPr>
        <w:t>重庆市开州区妇幼保健院</w:t>
      </w:r>
    </w:p>
    <w:p w14:paraId="6E584C33">
      <w:pPr>
        <w:spacing w:line="600" w:lineRule="exact"/>
        <w:rPr>
          <w:rFonts w:ascii="方正仿宋_GBK" w:eastAsia="方正仿宋_GBK"/>
          <w:szCs w:val="32"/>
        </w:rPr>
      </w:pPr>
      <w:bookmarkStart w:id="0" w:name="发文字号"/>
      <w:bookmarkEnd w:id="0"/>
      <w:r>
        <w:rPr>
          <w:rFonts w:hint="eastAsia" w:ascii="方正仿宋_GBK" w:eastAsia="方正仿宋_GBK"/>
          <w:sz w:val="32"/>
          <w:szCs w:val="32"/>
        </w:rPr>
        <w:t>开州妇幼文〔</w:t>
      </w:r>
      <w:bookmarkStart w:id="1" w:name="发文字号年"/>
      <w:bookmarkEnd w:id="1"/>
      <w:r>
        <w:rPr>
          <w:rFonts w:eastAsia="方正仿宋_GBK"/>
          <w:sz w:val="32"/>
          <w:szCs w:val="32"/>
        </w:rPr>
        <w:t>2025</w:t>
      </w:r>
      <w:r>
        <w:rPr>
          <w:rFonts w:hint="eastAsia" w:eastAsia="方正仿宋_GBK"/>
          <w:sz w:val="32"/>
          <w:szCs w:val="32"/>
        </w:rPr>
        <w:t>〕</w:t>
      </w:r>
      <w:r>
        <w:rPr>
          <w:rFonts w:eastAsia="方正仿宋_GBK"/>
          <w:sz w:val="32"/>
          <w:szCs w:val="32"/>
        </w:rPr>
        <w:t>1</w:t>
      </w:r>
      <w:r>
        <w:rPr>
          <w:rFonts w:hint="eastAsia" w:eastAsia="方正仿宋_GBK"/>
          <w:sz w:val="32"/>
          <w:szCs w:val="32"/>
        </w:rPr>
        <w:t>3</w:t>
      </w:r>
      <w:r>
        <w:rPr>
          <w:rFonts w:hint="eastAsia" w:ascii="方正仿宋_GBK" w:eastAsia="方正仿宋_GBK"/>
          <w:sz w:val="32"/>
          <w:szCs w:val="32"/>
        </w:rPr>
        <w:t>号</w:t>
      </w:r>
      <w:r>
        <w:rPr>
          <w:rFonts w:hint="eastAsia" w:ascii="方正仿宋_GBK" w:eastAsia="方正仿宋_GBK"/>
          <w:szCs w:val="32"/>
        </w:rPr>
        <w:t xml:space="preserve">                        </w:t>
      </w:r>
      <w:r>
        <w:rPr>
          <w:rFonts w:hint="eastAsia" w:ascii="方正仿宋_GBK" w:eastAsia="方正仿宋_GBK"/>
          <w:sz w:val="32"/>
          <w:szCs w:val="32"/>
        </w:rPr>
        <w:t>签发人：</w:t>
      </w:r>
      <w:bookmarkStart w:id="2" w:name="签发签字"/>
      <w:bookmarkEnd w:id="2"/>
      <w:r>
        <w:rPr>
          <w:rFonts w:hint="eastAsia" w:ascii="方正楷体_GBK" w:eastAsia="方正楷体_GBK"/>
          <w:sz w:val="32"/>
          <w:szCs w:val="32"/>
        </w:rPr>
        <w:t>李精华</w:t>
      </w:r>
    </w:p>
    <w:p w14:paraId="4C7042AD">
      <w:pPr>
        <w:widowControl/>
        <w:spacing w:line="560" w:lineRule="exact"/>
        <w:rPr>
          <w:color w:val="FF0000"/>
          <w:sz w:val="32"/>
          <w:u w:val="thick"/>
        </w:rPr>
      </w:pPr>
      <w: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187960</wp:posOffset>
                </wp:positionV>
                <wp:extent cx="5798820" cy="0"/>
                <wp:effectExtent l="0" t="10795" r="11430" b="17780"/>
                <wp:wrapNone/>
                <wp:docPr id="1" name="直接箭头连接符 1"/>
                <wp:cNvGraphicFramePr/>
                <a:graphic xmlns:a="http://schemas.openxmlformats.org/drawingml/2006/main">
                  <a:graphicData uri="http://schemas.microsoft.com/office/word/2010/wordprocessingShape">
                    <wps:wsp>
                      <wps:cNvCnPr/>
                      <wps:spPr>
                        <a:xfrm>
                          <a:off x="0" y="0"/>
                          <a:ext cx="5798820"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7pt;margin-top:14.8pt;height:0pt;width:456.6pt;z-index:251659264;mso-width-relative:page;mso-height-relative:page;" filled="f" stroked="t" coordsize="21600,21600" o:gfxdata="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moqX1wAAAAkBAAAPAAAAAAAAAAEAIAAAACIAAABkcnMvZG93bnJl&#10;di54bWxQSwECFAAUAAAACACHTuJA9EmwJf4BAADtAwAADgAAAAAAAAABACAAAAAmAQAAZHJzL2Uy&#10;b0RvYy54bWxQSwUGAAAAAAYABgBZAQAAlgUAAAAA&#10;">
                <v:fill on="f" focussize="0,0"/>
                <v:stroke weight="1.75pt" color="#FF0000" joinstyle="round"/>
                <v:imagedata o:title=""/>
                <o:lock v:ext="edit" aspectratio="f"/>
              </v:shape>
            </w:pict>
          </mc:Fallback>
        </mc:AlternateContent>
      </w:r>
    </w:p>
    <w:p w14:paraId="56443CAD">
      <w:pPr>
        <w:tabs>
          <w:tab w:val="left" w:pos="3650"/>
        </w:tabs>
        <w:spacing w:line="560" w:lineRule="exact"/>
        <w:rPr>
          <w:rFonts w:ascii="方正小标宋_GBK" w:eastAsia="方正小标宋_GBK"/>
          <w:sz w:val="44"/>
          <w:szCs w:val="44"/>
        </w:rPr>
      </w:pPr>
    </w:p>
    <w:p w14:paraId="5B61F3DE">
      <w:pPr>
        <w:pStyle w:val="3"/>
        <w:spacing w:after="0" w:line="594" w:lineRule="exact"/>
        <w:ind w:left="0" w:leftChars="0"/>
        <w:rPr>
          <w:rFonts w:eastAsia="方正小标宋_GBK"/>
          <w:color w:val="000000"/>
          <w:sz w:val="44"/>
          <w:szCs w:val="44"/>
        </w:rPr>
      </w:pPr>
      <w:bookmarkStart w:id="3" w:name="zhengwen"/>
    </w:p>
    <w:p w14:paraId="57D57CA4">
      <w:pPr>
        <w:pStyle w:val="3"/>
        <w:spacing w:after="0" w:line="594" w:lineRule="exact"/>
        <w:ind w:left="0" w:leftChars="0"/>
        <w:jc w:val="center"/>
        <w:rPr>
          <w:rFonts w:eastAsia="方正小标宋_GBK"/>
          <w:szCs w:val="32"/>
        </w:rPr>
      </w:pPr>
      <w:r>
        <w:rPr>
          <w:rFonts w:eastAsia="方正小标宋_GBK"/>
          <w:color w:val="000000"/>
          <w:sz w:val="44"/>
          <w:szCs w:val="44"/>
        </w:rPr>
        <w:t>重庆市开州区</w:t>
      </w:r>
      <w:r>
        <w:rPr>
          <w:rFonts w:hint="eastAsia" w:eastAsia="方正小标宋_GBK"/>
          <w:color w:val="000000"/>
          <w:sz w:val="44"/>
          <w:szCs w:val="44"/>
        </w:rPr>
        <w:t>妇幼保健院</w:t>
      </w:r>
    </w:p>
    <w:p w14:paraId="341B761F">
      <w:pPr>
        <w:spacing w:line="594"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2025年</w:t>
      </w:r>
      <w:r>
        <w:rPr>
          <w:rFonts w:eastAsia="方正小标宋_GBK"/>
          <w:sz w:val="44"/>
          <w:szCs w:val="44"/>
        </w:rPr>
        <w:t>部门预算情况公开的公告</w:t>
      </w:r>
    </w:p>
    <w:p w14:paraId="1C8F553C">
      <w:pPr>
        <w:spacing w:line="594" w:lineRule="exact"/>
        <w:rPr>
          <w:rFonts w:eastAsia="方正小标宋_GBK"/>
          <w:sz w:val="44"/>
          <w:szCs w:val="44"/>
        </w:rPr>
      </w:pPr>
    </w:p>
    <w:p w14:paraId="41C5ADB2">
      <w:pPr>
        <w:spacing w:line="594" w:lineRule="exact"/>
        <w:ind w:firstLine="640" w:firstLineChars="200"/>
        <w:rPr>
          <w:rFonts w:eastAsia="方正仿宋_GBK"/>
          <w:sz w:val="32"/>
          <w:szCs w:val="32"/>
        </w:rPr>
      </w:pPr>
      <w:r>
        <w:rPr>
          <w:rFonts w:hint="eastAsia" w:eastAsia="方正仿宋_GBK"/>
          <w:sz w:val="32"/>
          <w:szCs w:val="32"/>
        </w:rPr>
        <w:t>按照有关财政预算公开的部署和要求，依据《中华人民共和国政府信息公开条例》（国务院令第492号）和重庆市开州区卫生健康委员会《关于转下达2025年各单位预算批复的通知》（开州卫发〔2025〕13号），</w:t>
      </w:r>
      <w:r>
        <w:rPr>
          <w:rFonts w:eastAsia="方正仿宋_GBK"/>
          <w:sz w:val="32"/>
          <w:szCs w:val="32"/>
        </w:rPr>
        <w:t>现将</w:t>
      </w:r>
      <w:r>
        <w:rPr>
          <w:rFonts w:hint="eastAsia" w:eastAsia="方正仿宋_GBK"/>
          <w:sz w:val="32"/>
          <w:szCs w:val="32"/>
        </w:rPr>
        <w:t>重庆市开州区妇幼保健院2025年</w:t>
      </w:r>
      <w:r>
        <w:rPr>
          <w:rFonts w:eastAsia="方正仿宋_GBK"/>
          <w:sz w:val="32"/>
          <w:szCs w:val="32"/>
        </w:rPr>
        <w:t>部门预算批复情况公开如下：</w:t>
      </w:r>
    </w:p>
    <w:p w14:paraId="57A569C4">
      <w:pPr>
        <w:spacing w:line="594" w:lineRule="exact"/>
        <w:ind w:firstLine="640"/>
        <w:jc w:val="center"/>
        <w:rPr>
          <w:rFonts w:eastAsia="方正黑体_GBK"/>
          <w:sz w:val="32"/>
          <w:szCs w:val="32"/>
        </w:rPr>
      </w:pPr>
    </w:p>
    <w:p w14:paraId="7FD777D0">
      <w:pPr>
        <w:widowControl/>
        <w:ind w:firstLine="640"/>
        <w:jc w:val="left"/>
        <w:rPr>
          <w:rFonts w:eastAsia="方正黑体_GBK"/>
          <w:sz w:val="32"/>
          <w:szCs w:val="32"/>
        </w:rPr>
      </w:pPr>
      <w:r>
        <w:rPr>
          <w:rFonts w:eastAsia="方正黑体_GBK"/>
          <w:sz w:val="32"/>
        </w:rPr>
        <w:br w:type="page"/>
      </w:r>
      <w:bookmarkStart w:id="4" w:name="_GoBack"/>
      <w:bookmarkEnd w:id="4"/>
    </w:p>
    <w:p w14:paraId="081C712F">
      <w:pPr>
        <w:spacing w:line="560" w:lineRule="exact"/>
        <w:jc w:val="center"/>
        <w:rPr>
          <w:rFonts w:ascii="方正小标宋_GBK" w:eastAsia="方正小标宋_GBK"/>
          <w:sz w:val="44"/>
          <w:szCs w:val="44"/>
        </w:rPr>
      </w:pPr>
      <w:r>
        <w:rPr>
          <w:rFonts w:hint="eastAsia" w:ascii="方正小标宋_GBK" w:eastAsia="方正小标宋_GBK"/>
          <w:sz w:val="44"/>
          <w:szCs w:val="44"/>
        </w:rPr>
        <w:t>目    录</w:t>
      </w:r>
    </w:p>
    <w:p w14:paraId="0C776F92">
      <w:pPr>
        <w:spacing w:line="560" w:lineRule="exact"/>
        <w:ind w:firstLine="640"/>
        <w:jc w:val="center"/>
        <w:rPr>
          <w:rFonts w:eastAsia="方正楷体_GBK"/>
          <w:sz w:val="32"/>
          <w:szCs w:val="32"/>
        </w:rPr>
      </w:pPr>
      <w:r>
        <w:rPr>
          <w:rFonts w:eastAsia="方正楷体_GBK"/>
          <w:sz w:val="32"/>
          <w:szCs w:val="32"/>
        </w:rPr>
        <w:t>第一部分：</w:t>
      </w:r>
      <w:r>
        <w:rPr>
          <w:rFonts w:hint="eastAsia" w:eastAsia="方正楷体_GBK"/>
          <w:sz w:val="32"/>
          <w:szCs w:val="32"/>
        </w:rPr>
        <w:t>2025年</w:t>
      </w:r>
      <w:r>
        <w:rPr>
          <w:rFonts w:eastAsia="方正楷体_GBK"/>
          <w:sz w:val="32"/>
          <w:szCs w:val="32"/>
        </w:rPr>
        <w:t>部门预算情况说明</w:t>
      </w:r>
    </w:p>
    <w:p w14:paraId="5CFFE99D">
      <w:pPr>
        <w:spacing w:line="560" w:lineRule="exact"/>
        <w:ind w:firstLine="640"/>
        <w:rPr>
          <w:rFonts w:eastAsia="方正仿宋_GBK"/>
          <w:sz w:val="32"/>
          <w:szCs w:val="32"/>
        </w:rPr>
      </w:pPr>
      <w:r>
        <w:rPr>
          <w:rFonts w:eastAsia="方正仿宋_GBK"/>
          <w:sz w:val="32"/>
          <w:szCs w:val="32"/>
        </w:rPr>
        <w:t>一、单位基本情况</w:t>
      </w:r>
    </w:p>
    <w:p w14:paraId="60B20101">
      <w:pPr>
        <w:spacing w:line="560" w:lineRule="exact"/>
        <w:ind w:firstLine="640"/>
        <w:rPr>
          <w:rFonts w:eastAsia="方正仿宋_GBK"/>
          <w:sz w:val="32"/>
          <w:szCs w:val="32"/>
        </w:rPr>
      </w:pPr>
      <w:r>
        <w:rPr>
          <w:rFonts w:eastAsia="方正仿宋_GBK"/>
          <w:sz w:val="32"/>
          <w:szCs w:val="32"/>
        </w:rPr>
        <w:t>二、部门收支总体情况</w:t>
      </w:r>
    </w:p>
    <w:p w14:paraId="27DD5C74">
      <w:pPr>
        <w:spacing w:line="560" w:lineRule="exact"/>
        <w:ind w:firstLine="640"/>
        <w:rPr>
          <w:rFonts w:eastAsia="方正仿宋_GBK"/>
          <w:sz w:val="32"/>
          <w:szCs w:val="32"/>
        </w:rPr>
      </w:pPr>
      <w:r>
        <w:rPr>
          <w:rFonts w:eastAsia="方正仿宋_GBK"/>
          <w:sz w:val="32"/>
          <w:szCs w:val="32"/>
        </w:rPr>
        <w:t>三、部门预算情况说明</w:t>
      </w:r>
    </w:p>
    <w:p w14:paraId="7230A6DA">
      <w:pPr>
        <w:spacing w:line="560" w:lineRule="exact"/>
        <w:ind w:firstLine="640"/>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4F7DFBCB">
      <w:pPr>
        <w:spacing w:line="560" w:lineRule="exact"/>
        <w:ind w:firstLine="640"/>
        <w:rPr>
          <w:rFonts w:eastAsia="方正仿宋_GBK"/>
          <w:sz w:val="32"/>
          <w:szCs w:val="32"/>
        </w:rPr>
      </w:pPr>
      <w:r>
        <w:rPr>
          <w:rFonts w:eastAsia="方正仿宋_GBK"/>
          <w:sz w:val="32"/>
          <w:szCs w:val="32"/>
        </w:rPr>
        <w:t>五、其他重要事项的情况说明</w:t>
      </w:r>
    </w:p>
    <w:p w14:paraId="2F318BAA">
      <w:pPr>
        <w:spacing w:line="560" w:lineRule="exact"/>
        <w:ind w:firstLine="640"/>
        <w:rPr>
          <w:rFonts w:eastAsia="方正仿宋_GBK"/>
          <w:sz w:val="32"/>
          <w:szCs w:val="32"/>
        </w:rPr>
      </w:pPr>
      <w:r>
        <w:rPr>
          <w:rFonts w:eastAsia="方正仿宋_GBK"/>
          <w:sz w:val="32"/>
          <w:szCs w:val="32"/>
        </w:rPr>
        <w:t>六、专业性名词解释</w:t>
      </w:r>
    </w:p>
    <w:p w14:paraId="1AC7C856">
      <w:pPr>
        <w:spacing w:line="560" w:lineRule="exact"/>
        <w:ind w:firstLine="640"/>
        <w:jc w:val="center"/>
      </w:pPr>
      <w:r>
        <w:rPr>
          <w:rFonts w:eastAsia="方正楷体_GBK"/>
          <w:sz w:val="32"/>
          <w:szCs w:val="32"/>
        </w:rPr>
        <w:t>第二部分：</w:t>
      </w:r>
      <w:r>
        <w:rPr>
          <w:rFonts w:hint="eastAsia" w:eastAsia="方正楷体_GBK"/>
          <w:sz w:val="32"/>
          <w:szCs w:val="32"/>
        </w:rPr>
        <w:t>2025年</w:t>
      </w:r>
      <w:r>
        <w:rPr>
          <w:rFonts w:eastAsia="方正楷体_GBK"/>
          <w:sz w:val="32"/>
          <w:szCs w:val="32"/>
        </w:rPr>
        <w:t>部门预算</w:t>
      </w:r>
      <w:r>
        <w:rPr>
          <w:rFonts w:hint="eastAsia" w:eastAsia="方正楷体_GBK"/>
          <w:sz w:val="32"/>
          <w:szCs w:val="32"/>
        </w:rPr>
        <w:t>公开报</w:t>
      </w:r>
      <w:r>
        <w:rPr>
          <w:rFonts w:eastAsia="方正楷体_GBK"/>
          <w:sz w:val="32"/>
          <w:szCs w:val="32"/>
        </w:rPr>
        <w:t>表</w:t>
      </w:r>
    </w:p>
    <w:p w14:paraId="05435027">
      <w:pPr>
        <w:spacing w:line="560" w:lineRule="exact"/>
        <w:ind w:firstLine="640"/>
        <w:rPr>
          <w:rFonts w:eastAsia="方正仿宋_GBK"/>
          <w:sz w:val="32"/>
          <w:szCs w:val="32"/>
        </w:rPr>
      </w:pPr>
      <w:r>
        <w:rPr>
          <w:rFonts w:eastAsia="方正仿宋_GBK"/>
          <w:sz w:val="32"/>
          <w:szCs w:val="32"/>
        </w:rPr>
        <w:t>表1</w:t>
      </w:r>
      <w:r>
        <w:rPr>
          <w:rFonts w:hint="eastAsia" w:eastAsia="方正仿宋_GBK"/>
          <w:sz w:val="32"/>
          <w:szCs w:val="32"/>
        </w:rPr>
        <w:t>.</w:t>
      </w:r>
      <w:r>
        <w:rPr>
          <w:rFonts w:eastAsia="方正仿宋_GBK"/>
          <w:sz w:val="32"/>
          <w:szCs w:val="32"/>
        </w:rPr>
        <w:t>重庆市开州区妇幼保健院收支预算总表</w:t>
      </w:r>
    </w:p>
    <w:p w14:paraId="0266AB02">
      <w:pPr>
        <w:spacing w:line="560" w:lineRule="exact"/>
        <w:ind w:firstLine="640"/>
        <w:rPr>
          <w:rFonts w:eastAsia="方正仿宋_GBK"/>
          <w:sz w:val="32"/>
          <w:szCs w:val="32"/>
        </w:rPr>
      </w:pPr>
      <w:r>
        <w:rPr>
          <w:rFonts w:eastAsia="方正仿宋_GBK"/>
          <w:sz w:val="32"/>
          <w:szCs w:val="32"/>
        </w:rPr>
        <w:t>表2</w:t>
      </w:r>
      <w:r>
        <w:rPr>
          <w:rFonts w:hint="eastAsia" w:eastAsia="方正仿宋_GBK"/>
          <w:sz w:val="32"/>
          <w:szCs w:val="32"/>
        </w:rPr>
        <w:t>.</w:t>
      </w:r>
      <w:r>
        <w:rPr>
          <w:rFonts w:eastAsia="方正仿宋_GBK"/>
          <w:sz w:val="32"/>
          <w:szCs w:val="32"/>
        </w:rPr>
        <w:t>重庆市开州区妇幼保健院收入总表</w:t>
      </w:r>
    </w:p>
    <w:p w14:paraId="37BB201A">
      <w:pPr>
        <w:spacing w:line="560" w:lineRule="exact"/>
        <w:ind w:firstLine="640"/>
        <w:rPr>
          <w:rFonts w:eastAsia="方正仿宋_GBK"/>
          <w:sz w:val="32"/>
          <w:szCs w:val="32"/>
        </w:rPr>
      </w:pPr>
      <w:r>
        <w:rPr>
          <w:rFonts w:eastAsia="方正仿宋_GBK"/>
          <w:sz w:val="32"/>
          <w:szCs w:val="32"/>
        </w:rPr>
        <w:t>表3</w:t>
      </w:r>
      <w:r>
        <w:rPr>
          <w:rFonts w:hint="eastAsia" w:eastAsia="方正仿宋_GBK"/>
          <w:sz w:val="32"/>
          <w:szCs w:val="32"/>
        </w:rPr>
        <w:t>.</w:t>
      </w:r>
      <w:r>
        <w:rPr>
          <w:rFonts w:eastAsia="方正仿宋_GBK"/>
          <w:sz w:val="32"/>
          <w:szCs w:val="32"/>
        </w:rPr>
        <w:t>重庆市开州区妇幼保健院支出预算总表</w:t>
      </w:r>
    </w:p>
    <w:p w14:paraId="20CB5E04">
      <w:pPr>
        <w:spacing w:line="560" w:lineRule="exact"/>
        <w:ind w:firstLine="640"/>
        <w:rPr>
          <w:rFonts w:eastAsia="方正仿宋_GBK"/>
          <w:sz w:val="32"/>
          <w:szCs w:val="32"/>
        </w:rPr>
      </w:pPr>
      <w:r>
        <w:rPr>
          <w:rFonts w:eastAsia="方正仿宋_GBK"/>
          <w:sz w:val="32"/>
          <w:szCs w:val="32"/>
        </w:rPr>
        <w:t>表4</w:t>
      </w:r>
      <w:r>
        <w:rPr>
          <w:rFonts w:hint="eastAsia" w:eastAsia="方正仿宋_GBK"/>
          <w:sz w:val="32"/>
          <w:szCs w:val="32"/>
        </w:rPr>
        <w:t>.</w:t>
      </w:r>
      <w:r>
        <w:rPr>
          <w:rFonts w:eastAsia="方正仿宋_GBK"/>
          <w:sz w:val="32"/>
          <w:szCs w:val="32"/>
        </w:rPr>
        <w:t>重庆市开州区妇幼保健院财政拨款收支预算总表</w:t>
      </w:r>
    </w:p>
    <w:p w14:paraId="34E27E65">
      <w:pPr>
        <w:spacing w:line="560" w:lineRule="exact"/>
        <w:ind w:firstLine="640"/>
        <w:rPr>
          <w:rFonts w:eastAsia="方正仿宋_GBK"/>
          <w:sz w:val="32"/>
          <w:szCs w:val="32"/>
        </w:rPr>
      </w:pPr>
      <w:r>
        <w:rPr>
          <w:rFonts w:eastAsia="方正仿宋_GBK"/>
          <w:sz w:val="32"/>
          <w:szCs w:val="32"/>
        </w:rPr>
        <w:t>表5</w:t>
      </w:r>
      <w:r>
        <w:rPr>
          <w:rFonts w:hint="eastAsia" w:eastAsia="方正仿宋_GBK"/>
          <w:sz w:val="32"/>
          <w:szCs w:val="32"/>
        </w:rPr>
        <w:t>.</w:t>
      </w:r>
      <w:r>
        <w:rPr>
          <w:rFonts w:eastAsia="方正仿宋_GBK"/>
          <w:sz w:val="32"/>
          <w:szCs w:val="32"/>
        </w:rPr>
        <w:t>重庆市开州区妇幼保健院一般公共预算支出预算表</w:t>
      </w:r>
    </w:p>
    <w:p w14:paraId="7017B258">
      <w:pPr>
        <w:spacing w:line="560" w:lineRule="exact"/>
        <w:ind w:firstLine="608"/>
        <w:rPr>
          <w:rFonts w:eastAsia="方正仿宋_GBK"/>
          <w:spacing w:val="-8"/>
          <w:sz w:val="32"/>
          <w:szCs w:val="32"/>
        </w:rPr>
      </w:pPr>
      <w:r>
        <w:rPr>
          <w:rFonts w:eastAsia="方正仿宋_GBK"/>
          <w:spacing w:val="-8"/>
          <w:sz w:val="32"/>
          <w:szCs w:val="32"/>
        </w:rPr>
        <w:t>表6</w:t>
      </w:r>
      <w:r>
        <w:rPr>
          <w:rFonts w:hint="eastAsia" w:eastAsia="方正仿宋_GBK"/>
          <w:spacing w:val="-8"/>
          <w:sz w:val="32"/>
          <w:szCs w:val="32"/>
        </w:rPr>
        <w:t>.</w:t>
      </w:r>
      <w:r>
        <w:rPr>
          <w:rFonts w:eastAsia="方正仿宋_GBK"/>
          <w:spacing w:val="-8"/>
          <w:sz w:val="32"/>
          <w:szCs w:val="32"/>
        </w:rPr>
        <w:t>重庆市开州区妇幼保健院一般公共预算基本支出预算表</w:t>
      </w:r>
    </w:p>
    <w:p w14:paraId="5821C903">
      <w:pPr>
        <w:spacing w:line="560" w:lineRule="exact"/>
        <w:ind w:firstLine="640"/>
        <w:rPr>
          <w:rFonts w:eastAsia="方正仿宋_GBK"/>
          <w:sz w:val="32"/>
          <w:szCs w:val="32"/>
        </w:rPr>
      </w:pPr>
      <w:r>
        <w:rPr>
          <w:rFonts w:eastAsia="方正仿宋_GBK"/>
          <w:sz w:val="32"/>
          <w:szCs w:val="32"/>
        </w:rPr>
        <w:t>表7</w:t>
      </w:r>
      <w:r>
        <w:rPr>
          <w:rFonts w:hint="eastAsia" w:eastAsia="方正仿宋_GBK"/>
          <w:sz w:val="32"/>
          <w:szCs w:val="32"/>
        </w:rPr>
        <w:t>.</w:t>
      </w:r>
      <w:r>
        <w:rPr>
          <w:rFonts w:eastAsia="方正仿宋_GBK"/>
          <w:sz w:val="32"/>
          <w:szCs w:val="32"/>
        </w:rPr>
        <w:t>重庆市开州区妇幼保健院一般公共预算“三公”经费支出预算表</w:t>
      </w:r>
    </w:p>
    <w:p w14:paraId="23295946">
      <w:pPr>
        <w:spacing w:line="560" w:lineRule="exact"/>
        <w:ind w:firstLine="640"/>
        <w:rPr>
          <w:rFonts w:eastAsia="方正仿宋_GBK"/>
          <w:sz w:val="32"/>
          <w:szCs w:val="32"/>
        </w:rPr>
      </w:pPr>
      <w:r>
        <w:rPr>
          <w:rFonts w:eastAsia="方正仿宋_GBK"/>
          <w:sz w:val="32"/>
          <w:szCs w:val="32"/>
        </w:rPr>
        <w:t>表8</w:t>
      </w:r>
      <w:r>
        <w:rPr>
          <w:rFonts w:hint="eastAsia" w:eastAsia="方正仿宋_GBK"/>
          <w:sz w:val="32"/>
          <w:szCs w:val="32"/>
        </w:rPr>
        <w:t>.</w:t>
      </w:r>
      <w:r>
        <w:rPr>
          <w:rFonts w:eastAsia="方正仿宋_GBK"/>
          <w:sz w:val="32"/>
          <w:szCs w:val="32"/>
        </w:rPr>
        <w:t>重庆市开州区妇幼保健院政府性基金预算支出预算表</w:t>
      </w:r>
    </w:p>
    <w:p w14:paraId="04529C76">
      <w:pPr>
        <w:spacing w:line="560" w:lineRule="exact"/>
        <w:ind w:firstLine="640"/>
        <w:rPr>
          <w:rFonts w:eastAsia="方正仿宋_GBK"/>
          <w:spacing w:val="-10"/>
          <w:sz w:val="32"/>
          <w:szCs w:val="32"/>
        </w:rPr>
      </w:pPr>
      <w:r>
        <w:rPr>
          <w:rFonts w:eastAsia="方正仿宋_GBK"/>
          <w:sz w:val="32"/>
          <w:szCs w:val="32"/>
        </w:rPr>
        <w:t>表9</w:t>
      </w:r>
      <w:r>
        <w:rPr>
          <w:rFonts w:hint="eastAsia" w:eastAsia="方正仿宋_GBK"/>
          <w:sz w:val="32"/>
          <w:szCs w:val="32"/>
        </w:rPr>
        <w:t>.</w:t>
      </w:r>
      <w:r>
        <w:rPr>
          <w:rFonts w:eastAsia="方正仿宋_GBK"/>
          <w:spacing w:val="-10"/>
          <w:sz w:val="32"/>
          <w:szCs w:val="32"/>
        </w:rPr>
        <w:t>重庆</w:t>
      </w:r>
      <w:r>
        <w:rPr>
          <w:rFonts w:hint="eastAsia" w:eastAsia="方正仿宋_GBK"/>
          <w:spacing w:val="-10"/>
          <w:sz w:val="32"/>
          <w:szCs w:val="32"/>
        </w:rPr>
        <w:t>市开州区妇幼保健院</w:t>
      </w:r>
      <w:r>
        <w:rPr>
          <w:rFonts w:eastAsia="方正仿宋_GBK"/>
          <w:spacing w:val="-10"/>
          <w:sz w:val="32"/>
          <w:szCs w:val="32"/>
        </w:rPr>
        <w:t>国有资本经营预算支出</w:t>
      </w:r>
      <w:r>
        <w:rPr>
          <w:rFonts w:hint="eastAsia" w:eastAsia="方正仿宋_GBK"/>
          <w:spacing w:val="-10"/>
          <w:sz w:val="32"/>
          <w:szCs w:val="32"/>
        </w:rPr>
        <w:t>预算</w:t>
      </w:r>
      <w:r>
        <w:rPr>
          <w:rFonts w:eastAsia="方正仿宋_GBK"/>
          <w:spacing w:val="-10"/>
          <w:sz w:val="32"/>
          <w:szCs w:val="32"/>
        </w:rPr>
        <w:t>表</w:t>
      </w:r>
    </w:p>
    <w:p w14:paraId="70492006">
      <w:pPr>
        <w:spacing w:line="560" w:lineRule="exact"/>
        <w:ind w:firstLine="640"/>
        <w:rPr>
          <w:rFonts w:eastAsia="方正仿宋_GBK"/>
          <w:sz w:val="32"/>
          <w:szCs w:val="32"/>
        </w:rPr>
      </w:pPr>
      <w:r>
        <w:rPr>
          <w:rFonts w:eastAsia="方正仿宋_GBK"/>
          <w:sz w:val="32"/>
          <w:szCs w:val="32"/>
        </w:rPr>
        <w:t>表10</w:t>
      </w:r>
      <w:r>
        <w:rPr>
          <w:rFonts w:hint="eastAsia" w:eastAsia="方正仿宋_GBK"/>
          <w:sz w:val="32"/>
          <w:szCs w:val="32"/>
        </w:rPr>
        <w:t>.重庆市开州区妇幼保健院</w:t>
      </w:r>
      <w:r>
        <w:rPr>
          <w:rFonts w:eastAsia="方正仿宋_GBK"/>
          <w:sz w:val="32"/>
          <w:szCs w:val="32"/>
        </w:rPr>
        <w:t>项目支出表</w:t>
      </w:r>
    </w:p>
    <w:p w14:paraId="405E791F">
      <w:pPr>
        <w:spacing w:line="560" w:lineRule="exact"/>
        <w:ind w:firstLine="640" w:firstLineChars="200"/>
        <w:rPr>
          <w:rFonts w:eastAsia="方正仿宋_GBK"/>
          <w:sz w:val="32"/>
          <w:szCs w:val="32"/>
        </w:rPr>
      </w:pPr>
      <w:r>
        <w:rPr>
          <w:rFonts w:eastAsia="方正仿宋_GBK"/>
          <w:sz w:val="32"/>
          <w:szCs w:val="32"/>
        </w:rPr>
        <w:t>表11</w:t>
      </w:r>
      <w:r>
        <w:rPr>
          <w:rFonts w:hint="eastAsia" w:eastAsia="方正仿宋_GBK"/>
          <w:sz w:val="32"/>
          <w:szCs w:val="32"/>
        </w:rPr>
        <w:t>.2025年重庆市开州区妇幼保健院</w:t>
      </w:r>
      <w:r>
        <w:rPr>
          <w:rFonts w:eastAsia="方正仿宋_GBK"/>
          <w:sz w:val="32"/>
          <w:szCs w:val="32"/>
        </w:rPr>
        <w:t>项目绩效目标表</w:t>
      </w:r>
    </w:p>
    <w:p w14:paraId="61C73CCD">
      <w:pPr>
        <w:spacing w:line="560" w:lineRule="exact"/>
        <w:ind w:firstLine="880"/>
        <w:jc w:val="center"/>
        <w:rPr>
          <w:rFonts w:eastAsia="方正小标宋_GBK"/>
          <w:sz w:val="44"/>
          <w:szCs w:val="44"/>
        </w:rPr>
      </w:pPr>
      <w:r>
        <w:rPr>
          <w:rFonts w:hint="eastAsia" w:eastAsia="方正小标宋_GBK"/>
          <w:sz w:val="44"/>
          <w:szCs w:val="44"/>
        </w:rPr>
        <w:t>第一部分：2025年部门预算情况说明</w:t>
      </w:r>
    </w:p>
    <w:p w14:paraId="337469B4">
      <w:pPr>
        <w:spacing w:line="560" w:lineRule="exact"/>
        <w:rPr>
          <w:rFonts w:eastAsia="华文中宋"/>
          <w:sz w:val="44"/>
          <w:szCs w:val="44"/>
        </w:rPr>
      </w:pPr>
    </w:p>
    <w:p w14:paraId="1407E114">
      <w:pPr>
        <w:spacing w:line="560" w:lineRule="exact"/>
        <w:ind w:firstLine="640" w:firstLineChars="200"/>
        <w:rPr>
          <w:rFonts w:eastAsia="方正黑体_GBK"/>
          <w:sz w:val="32"/>
        </w:rPr>
      </w:pPr>
      <w:r>
        <w:rPr>
          <w:rFonts w:eastAsia="方正黑体_GBK"/>
          <w:sz w:val="32"/>
        </w:rPr>
        <w:t>一、单位基本情况</w:t>
      </w:r>
    </w:p>
    <w:p w14:paraId="0D528912">
      <w:pPr>
        <w:spacing w:line="560" w:lineRule="exact"/>
        <w:ind w:firstLine="640" w:firstLineChars="200"/>
        <w:rPr>
          <w:rFonts w:ascii="方正楷体_GBK" w:eastAsia="方正楷体_GBK"/>
          <w:sz w:val="32"/>
        </w:rPr>
      </w:pPr>
      <w:r>
        <w:rPr>
          <w:rFonts w:hint="eastAsia" w:ascii="方正楷体_GBK" w:eastAsia="方正楷体_GBK"/>
          <w:sz w:val="32"/>
        </w:rPr>
        <w:t>（一）职能职责。</w:t>
      </w:r>
    </w:p>
    <w:p w14:paraId="326131FC">
      <w:pPr>
        <w:spacing w:line="560" w:lineRule="exact"/>
        <w:ind w:firstLine="640" w:firstLineChars="200"/>
        <w:rPr>
          <w:rFonts w:eastAsia="方正仿宋_GBK"/>
          <w:sz w:val="32"/>
        </w:rPr>
      </w:pPr>
      <w:r>
        <w:rPr>
          <w:rFonts w:hint="eastAsia" w:eastAsia="方正仿宋_GBK"/>
          <w:sz w:val="32"/>
        </w:rPr>
        <w:t>1.为妇女儿童身体健康、计划生育生殖健康提供保健服务和技术指导。</w:t>
      </w:r>
    </w:p>
    <w:p w14:paraId="55C75E19">
      <w:pPr>
        <w:spacing w:line="560" w:lineRule="exact"/>
        <w:ind w:firstLine="640" w:firstLineChars="200"/>
        <w:rPr>
          <w:rFonts w:eastAsia="方正仿宋_GBK"/>
          <w:sz w:val="32"/>
        </w:rPr>
      </w:pPr>
      <w:r>
        <w:rPr>
          <w:rFonts w:hint="eastAsia" w:eastAsia="方正仿宋_GBK"/>
          <w:sz w:val="32"/>
        </w:rPr>
        <w:t>2.掌握妇女儿童健康状况及影响因素，协助区卫生健康委制定妇幼卫生工作政策、技术规范及各项规章制度。</w:t>
      </w:r>
    </w:p>
    <w:p w14:paraId="5C71BED8">
      <w:pPr>
        <w:spacing w:line="560" w:lineRule="exact"/>
        <w:ind w:firstLine="640" w:firstLineChars="200"/>
        <w:rPr>
          <w:rFonts w:eastAsia="方正仿宋_GBK"/>
          <w:sz w:val="32"/>
        </w:rPr>
      </w:pPr>
      <w:r>
        <w:rPr>
          <w:rFonts w:hint="eastAsia" w:eastAsia="方正仿宋_GBK"/>
          <w:sz w:val="32"/>
        </w:rPr>
        <w:t>3.开展妇女儿童和计划生育临床服务。</w:t>
      </w:r>
    </w:p>
    <w:p w14:paraId="12B3558A">
      <w:pPr>
        <w:spacing w:line="560" w:lineRule="exact"/>
        <w:ind w:firstLine="640" w:firstLineChars="200"/>
        <w:rPr>
          <w:rFonts w:eastAsia="方正仿宋_GBK"/>
          <w:sz w:val="32"/>
        </w:rPr>
      </w:pPr>
      <w:r>
        <w:rPr>
          <w:rFonts w:hint="eastAsia" w:eastAsia="方正仿宋_GBK"/>
          <w:sz w:val="32"/>
        </w:rPr>
        <w:t>4.组织实施母婴保健技术培训，对基层医疗保健机构开展妇幼卫生服务进行检查、考核与评价。</w:t>
      </w:r>
    </w:p>
    <w:p w14:paraId="04E54649">
      <w:pPr>
        <w:pStyle w:val="6"/>
        <w:tabs>
          <w:tab w:val="center" w:pos="4153"/>
          <w:tab w:val="left" w:pos="7275"/>
        </w:tabs>
        <w:spacing w:line="560" w:lineRule="exact"/>
        <w:ind w:left="640" w:firstLine="0" w:firstLineChars="0"/>
        <w:jc w:val="left"/>
        <w:rPr>
          <w:rFonts w:ascii="方正楷体_GBK" w:hAnsi="Times New Roman" w:eastAsia="方正楷体_GBK"/>
          <w:sz w:val="32"/>
        </w:rPr>
      </w:pPr>
      <w:r>
        <w:rPr>
          <w:rFonts w:hint="eastAsia" w:ascii="方正楷体_GBK" w:hAnsi="Times New Roman" w:eastAsia="方正楷体_GBK"/>
          <w:sz w:val="32"/>
        </w:rPr>
        <w:t>（二）单位构成。</w:t>
      </w:r>
    </w:p>
    <w:p w14:paraId="6AC60601">
      <w:pPr>
        <w:spacing w:line="560" w:lineRule="exact"/>
        <w:ind w:firstLine="640" w:firstLineChars="200"/>
        <w:rPr>
          <w:rFonts w:eastAsia="方正仿宋_GBK"/>
          <w:sz w:val="32"/>
        </w:rPr>
      </w:pPr>
      <w:r>
        <w:rPr>
          <w:rFonts w:hint="eastAsia" w:eastAsia="方正仿宋_GBK"/>
          <w:sz w:val="32"/>
        </w:rPr>
        <w:t>重庆市开州区妇幼保健院设置临床一级科室6个，二级科室8个，独立专业病区3个，医技科室5个，健康体检中心1个，预防接种门诊1个，拥有市级重点建设专科4个（孕产期保健专科、儿童常见病防治专科、儿童生长发育专科、计划生育专科），区级重点专科6个。是全区高危孕产妇管理中心、重庆妇幼保健专科联盟成员单位、国家爱婴医院、重庆市生态文明示范医院，获重庆妇幼医疗高质量发展贡献力单位十强等。</w:t>
      </w:r>
    </w:p>
    <w:p w14:paraId="49E14A00">
      <w:pPr>
        <w:spacing w:line="560" w:lineRule="exact"/>
        <w:ind w:firstLine="640" w:firstLineChars="200"/>
      </w:pPr>
      <w:r>
        <w:rPr>
          <w:rFonts w:eastAsia="方正仿宋_GBK"/>
          <w:sz w:val="32"/>
          <w:szCs w:val="32"/>
        </w:rPr>
        <w:t>从预算单位构成看，本单位是二级预算单位，主管部门为重庆市开州区卫生健康委员会。</w:t>
      </w:r>
    </w:p>
    <w:p w14:paraId="62E0C295">
      <w:pPr>
        <w:spacing w:line="560" w:lineRule="exact"/>
        <w:ind w:firstLine="640" w:firstLineChars="200"/>
        <w:rPr>
          <w:rFonts w:eastAsia="方正仿宋_GBK"/>
          <w:sz w:val="32"/>
        </w:rPr>
      </w:pPr>
      <w:r>
        <w:rPr>
          <w:rFonts w:eastAsia="方正黑体_GBK"/>
          <w:sz w:val="32"/>
        </w:rPr>
        <w:t>二、部门收支总体情况</w:t>
      </w:r>
    </w:p>
    <w:p w14:paraId="65BDA43D">
      <w:pPr>
        <w:spacing w:line="560" w:lineRule="exact"/>
        <w:ind w:firstLine="640" w:firstLineChars="200"/>
        <w:rPr>
          <w:rFonts w:eastAsia="方正仿宋_GBK"/>
          <w:sz w:val="32"/>
        </w:rPr>
      </w:pPr>
      <w:r>
        <w:rPr>
          <w:rFonts w:hint="eastAsia" w:ascii="方正楷体_GBK" w:eastAsia="方正楷体_GBK"/>
          <w:sz w:val="32"/>
        </w:rPr>
        <w:t>（一）收入预算：</w:t>
      </w:r>
      <w:r>
        <w:rPr>
          <w:rFonts w:hint="eastAsia" w:eastAsia="方正仿宋_GBK"/>
          <w:sz w:val="32"/>
        </w:rPr>
        <w:t>2025年</w:t>
      </w:r>
      <w:r>
        <w:rPr>
          <w:rFonts w:eastAsia="方正仿宋_GBK"/>
          <w:sz w:val="32"/>
        </w:rPr>
        <w:t>年初预算数</w:t>
      </w:r>
      <w:r>
        <w:rPr>
          <w:rFonts w:hint="eastAsia" w:eastAsia="方正仿宋_GBK"/>
          <w:sz w:val="32"/>
        </w:rPr>
        <w:t>12677.6</w:t>
      </w:r>
      <w:r>
        <w:rPr>
          <w:rFonts w:eastAsia="方正仿宋_GBK"/>
          <w:sz w:val="32"/>
        </w:rPr>
        <w:t>万元，其中：一般公共预算拨款</w:t>
      </w:r>
      <w:r>
        <w:rPr>
          <w:rFonts w:hint="eastAsia" w:eastAsia="方正仿宋_GBK"/>
          <w:sz w:val="32"/>
        </w:rPr>
        <w:t>26</w:t>
      </w:r>
      <w:r>
        <w:rPr>
          <w:rFonts w:hint="eastAsia" w:eastAsia="方正仿宋_GBK"/>
          <w:sz w:val="32"/>
          <w:lang w:val="en-US" w:eastAsia="zh-CN"/>
        </w:rPr>
        <w:t>6</w:t>
      </w:r>
      <w:r>
        <w:rPr>
          <w:rFonts w:hint="eastAsia" w:eastAsia="方正仿宋_GBK"/>
          <w:sz w:val="32"/>
        </w:rPr>
        <w:t>7.6</w:t>
      </w:r>
      <w:r>
        <w:rPr>
          <w:rFonts w:eastAsia="方正仿宋_GBK"/>
          <w:sz w:val="32"/>
        </w:rPr>
        <w:t>万元，政府性基金预算拨款</w:t>
      </w:r>
      <w:r>
        <w:rPr>
          <w:rFonts w:hint="eastAsia" w:eastAsia="方正仿宋_GBK"/>
          <w:sz w:val="32"/>
        </w:rPr>
        <w:t>0</w:t>
      </w:r>
      <w:r>
        <w:rPr>
          <w:rFonts w:eastAsia="方正仿宋_GBK"/>
          <w:sz w:val="32"/>
        </w:rPr>
        <w:t>万元，国有资本经营预算收入</w:t>
      </w:r>
      <w:r>
        <w:rPr>
          <w:rFonts w:hint="eastAsia" w:eastAsia="方正仿宋_GBK"/>
          <w:sz w:val="32"/>
        </w:rPr>
        <w:t>0</w:t>
      </w:r>
      <w:r>
        <w:rPr>
          <w:rFonts w:eastAsia="方正仿宋_GBK"/>
          <w:sz w:val="32"/>
        </w:rPr>
        <w:t>万元，事业收入</w:t>
      </w:r>
      <w:r>
        <w:rPr>
          <w:rFonts w:hint="eastAsia" w:eastAsia="方正仿宋_GBK"/>
          <w:sz w:val="32"/>
        </w:rPr>
        <w:t>10000</w:t>
      </w:r>
      <w:r>
        <w:rPr>
          <w:rFonts w:eastAsia="方正仿宋_GBK"/>
          <w:sz w:val="32"/>
        </w:rPr>
        <w:t>万元，事业单位经营收入</w:t>
      </w:r>
      <w:r>
        <w:rPr>
          <w:rFonts w:hint="eastAsia" w:eastAsia="方正仿宋_GBK"/>
          <w:sz w:val="32"/>
        </w:rPr>
        <w:t>0</w:t>
      </w:r>
      <w:r>
        <w:rPr>
          <w:rFonts w:eastAsia="方正仿宋_GBK"/>
          <w:sz w:val="32"/>
        </w:rPr>
        <w:t>万元，其他收入</w:t>
      </w:r>
      <w:r>
        <w:rPr>
          <w:rFonts w:hint="eastAsia" w:eastAsia="方正仿宋_GBK"/>
          <w:sz w:val="32"/>
        </w:rPr>
        <w:t>0</w:t>
      </w:r>
      <w:r>
        <w:rPr>
          <w:rFonts w:eastAsia="方正仿宋_GBK"/>
          <w:sz w:val="32"/>
        </w:rPr>
        <w:t>万元。收入较202</w:t>
      </w:r>
      <w:r>
        <w:rPr>
          <w:rFonts w:hint="eastAsia" w:eastAsia="方正仿宋_GBK"/>
          <w:sz w:val="32"/>
        </w:rPr>
        <w:t>4</w:t>
      </w:r>
      <w:r>
        <w:rPr>
          <w:rFonts w:eastAsia="方正仿宋_GBK"/>
          <w:sz w:val="32"/>
        </w:rPr>
        <w:t>年增加</w:t>
      </w:r>
      <w:r>
        <w:rPr>
          <w:rFonts w:hint="eastAsia" w:eastAsia="方正仿宋_GBK"/>
          <w:sz w:val="32"/>
        </w:rPr>
        <w:t>267.85</w:t>
      </w:r>
      <w:r>
        <w:rPr>
          <w:rFonts w:eastAsia="方正仿宋_GBK"/>
          <w:sz w:val="32"/>
        </w:rPr>
        <w:t>万元，主要</w:t>
      </w:r>
      <w:r>
        <w:rPr>
          <w:rFonts w:hint="eastAsia" w:eastAsia="方正仿宋_GBK"/>
          <w:sz w:val="32"/>
        </w:rPr>
        <w:t>原因开展婚前医学检查项目、提升医疗服务能力等，业务工作量增加，需要新招录人员，人员及项目经费财政</w:t>
      </w:r>
      <w:r>
        <w:rPr>
          <w:rFonts w:eastAsia="方正仿宋_GBK"/>
          <w:sz w:val="32"/>
        </w:rPr>
        <w:t>拨款</w:t>
      </w:r>
      <w:r>
        <w:rPr>
          <w:rFonts w:hint="eastAsia" w:eastAsia="方正仿宋_GBK"/>
          <w:sz w:val="32"/>
        </w:rPr>
        <w:t>预算</w:t>
      </w:r>
      <w:r>
        <w:rPr>
          <w:rFonts w:eastAsia="方正仿宋_GBK"/>
          <w:sz w:val="32"/>
        </w:rPr>
        <w:t>增加</w:t>
      </w:r>
      <w:r>
        <w:rPr>
          <w:rFonts w:hint="eastAsia" w:eastAsia="方正仿宋_GBK"/>
          <w:sz w:val="32"/>
        </w:rPr>
        <w:t>267.85</w:t>
      </w:r>
      <w:r>
        <w:rPr>
          <w:rFonts w:eastAsia="方正仿宋_GBK"/>
          <w:sz w:val="32"/>
        </w:rPr>
        <w:t>万元。</w:t>
      </w:r>
    </w:p>
    <w:p w14:paraId="7805A1BE">
      <w:pPr>
        <w:spacing w:line="560" w:lineRule="exact"/>
        <w:ind w:firstLine="640" w:firstLineChars="200"/>
        <w:rPr>
          <w:rFonts w:eastAsia="方正仿宋_GBK"/>
          <w:sz w:val="32"/>
        </w:rPr>
      </w:pPr>
      <w:r>
        <w:rPr>
          <w:rFonts w:hint="eastAsia" w:ascii="方正楷体_GBK" w:eastAsia="方正楷体_GBK"/>
          <w:sz w:val="32"/>
        </w:rPr>
        <w:t>（二）支出预算：</w:t>
      </w:r>
      <w:r>
        <w:rPr>
          <w:rFonts w:hint="eastAsia" w:eastAsia="方正仿宋_GBK"/>
          <w:sz w:val="32"/>
        </w:rPr>
        <w:t>2025年</w:t>
      </w:r>
      <w:r>
        <w:rPr>
          <w:rFonts w:eastAsia="方正仿宋_GBK"/>
          <w:sz w:val="32"/>
        </w:rPr>
        <w:t>年初预算数</w:t>
      </w:r>
      <w:r>
        <w:rPr>
          <w:rFonts w:hint="eastAsia" w:eastAsia="方正仿宋_GBK"/>
          <w:sz w:val="32"/>
        </w:rPr>
        <w:t>12677.6</w:t>
      </w:r>
      <w:r>
        <w:rPr>
          <w:rFonts w:eastAsia="方正仿宋_GBK"/>
          <w:sz w:val="32"/>
        </w:rPr>
        <w:t>万元，其中：一般公共服务支出预算</w:t>
      </w:r>
      <w:r>
        <w:rPr>
          <w:rFonts w:hint="eastAsia" w:eastAsia="方正仿宋_GBK"/>
          <w:sz w:val="32"/>
        </w:rPr>
        <w:t>0</w:t>
      </w:r>
      <w:r>
        <w:rPr>
          <w:rFonts w:eastAsia="方正仿宋_GBK"/>
          <w:sz w:val="32"/>
        </w:rPr>
        <w:t>万元，教育支出预算</w:t>
      </w:r>
      <w:r>
        <w:rPr>
          <w:rFonts w:hint="eastAsia" w:eastAsia="方正仿宋_GBK"/>
          <w:sz w:val="32"/>
        </w:rPr>
        <w:t>0</w:t>
      </w:r>
      <w:r>
        <w:rPr>
          <w:rFonts w:eastAsia="方正仿宋_GBK"/>
          <w:sz w:val="32"/>
        </w:rPr>
        <w:t>万元，社会保障和就业支出预算625.04万元，卫生健康支出预算11900.86万元，住房保障支出预算151.69万元。支出预算较</w:t>
      </w:r>
      <w:r>
        <w:rPr>
          <w:rFonts w:hint="eastAsia" w:eastAsia="方正仿宋_GBK"/>
          <w:sz w:val="32"/>
        </w:rPr>
        <w:t>2024</w:t>
      </w:r>
      <w:r>
        <w:rPr>
          <w:rFonts w:eastAsia="方正仿宋_GBK"/>
          <w:sz w:val="32"/>
        </w:rPr>
        <w:t>年增加267.85万元，主要是基本支出预算增加</w:t>
      </w:r>
      <w:r>
        <w:rPr>
          <w:rFonts w:hint="eastAsia" w:eastAsia="方正仿宋_GBK"/>
          <w:sz w:val="32"/>
        </w:rPr>
        <w:t>257.85</w:t>
      </w:r>
      <w:r>
        <w:rPr>
          <w:rFonts w:eastAsia="方正仿宋_GBK"/>
          <w:sz w:val="32"/>
        </w:rPr>
        <w:t>万元，项目支出预算增加</w:t>
      </w:r>
      <w:r>
        <w:rPr>
          <w:rFonts w:hint="eastAsia" w:eastAsia="方正仿宋_GBK"/>
          <w:sz w:val="32"/>
        </w:rPr>
        <w:t>10</w:t>
      </w:r>
      <w:r>
        <w:rPr>
          <w:rFonts w:eastAsia="方正仿宋_GBK"/>
          <w:sz w:val="32"/>
        </w:rPr>
        <w:t>万元。</w:t>
      </w:r>
    </w:p>
    <w:p w14:paraId="665A110C">
      <w:pPr>
        <w:spacing w:line="560" w:lineRule="exact"/>
        <w:ind w:firstLine="640" w:firstLineChars="200"/>
        <w:rPr>
          <w:rFonts w:eastAsia="方正黑体_GBK"/>
          <w:sz w:val="32"/>
        </w:rPr>
      </w:pPr>
      <w:r>
        <w:rPr>
          <w:rFonts w:eastAsia="方正黑体_GBK"/>
          <w:sz w:val="32"/>
        </w:rPr>
        <w:t>三、部门预算情况说明</w:t>
      </w:r>
    </w:p>
    <w:p w14:paraId="10FA487E">
      <w:pPr>
        <w:spacing w:line="560" w:lineRule="exact"/>
        <w:ind w:firstLine="640" w:firstLineChars="200"/>
        <w:rPr>
          <w:rFonts w:eastAsia="方正仿宋_GBK"/>
          <w:sz w:val="32"/>
        </w:rPr>
      </w:pPr>
      <w:r>
        <w:rPr>
          <w:rFonts w:hint="eastAsia" w:eastAsia="方正仿宋_GBK"/>
          <w:sz w:val="32"/>
        </w:rPr>
        <w:t>2025年</w:t>
      </w:r>
      <w:r>
        <w:rPr>
          <w:rFonts w:eastAsia="方正仿宋_GBK"/>
          <w:sz w:val="32"/>
        </w:rPr>
        <w:t>一般公共预算财政拨款收入</w:t>
      </w:r>
      <w:r>
        <w:rPr>
          <w:rFonts w:hint="eastAsia" w:eastAsia="方正仿宋_GBK"/>
          <w:sz w:val="32"/>
        </w:rPr>
        <w:t>2677.6</w:t>
      </w:r>
      <w:r>
        <w:rPr>
          <w:rFonts w:eastAsia="方正仿宋_GBK"/>
          <w:sz w:val="32"/>
        </w:rPr>
        <w:t>万元，一般公共预算财政拨款支出</w:t>
      </w:r>
      <w:r>
        <w:rPr>
          <w:rFonts w:hint="eastAsia" w:eastAsia="方正仿宋_GBK"/>
          <w:sz w:val="32"/>
        </w:rPr>
        <w:t>2677.6</w:t>
      </w:r>
      <w:r>
        <w:rPr>
          <w:rFonts w:eastAsia="方正仿宋_GBK"/>
          <w:sz w:val="32"/>
        </w:rPr>
        <w:t>万元，比202</w:t>
      </w:r>
      <w:r>
        <w:rPr>
          <w:rFonts w:hint="eastAsia" w:eastAsia="方正仿宋_GBK"/>
          <w:sz w:val="32"/>
        </w:rPr>
        <w:t>4</w:t>
      </w:r>
      <w:r>
        <w:rPr>
          <w:rFonts w:eastAsia="方正仿宋_GBK"/>
          <w:sz w:val="32"/>
        </w:rPr>
        <w:t>年增加</w:t>
      </w:r>
      <w:r>
        <w:rPr>
          <w:rFonts w:hint="eastAsia" w:eastAsia="方正仿宋_GBK"/>
          <w:sz w:val="32"/>
        </w:rPr>
        <w:t>267.85</w:t>
      </w:r>
      <w:r>
        <w:rPr>
          <w:rFonts w:eastAsia="方正仿宋_GBK"/>
          <w:sz w:val="32"/>
        </w:rPr>
        <w:t>万元。其中：基本支出</w:t>
      </w:r>
      <w:r>
        <w:rPr>
          <w:rFonts w:hint="eastAsia" w:eastAsia="方正仿宋_GBK"/>
          <w:sz w:val="32"/>
        </w:rPr>
        <w:t>26</w:t>
      </w:r>
      <w:r>
        <w:rPr>
          <w:rFonts w:hint="eastAsia" w:eastAsia="方正仿宋_GBK"/>
          <w:sz w:val="32"/>
          <w:lang w:val="en-US" w:eastAsia="zh-CN"/>
        </w:rPr>
        <w:t>6</w:t>
      </w:r>
      <w:r>
        <w:rPr>
          <w:rFonts w:hint="eastAsia" w:eastAsia="方正仿宋_GBK"/>
          <w:sz w:val="32"/>
        </w:rPr>
        <w:t>7.6</w:t>
      </w:r>
      <w:r>
        <w:rPr>
          <w:rFonts w:eastAsia="方正仿宋_GBK"/>
          <w:sz w:val="32"/>
        </w:rPr>
        <w:t>万元，比202</w:t>
      </w:r>
      <w:r>
        <w:rPr>
          <w:rFonts w:hint="eastAsia" w:eastAsia="方正仿宋_GBK"/>
          <w:sz w:val="32"/>
        </w:rPr>
        <w:t>4</w:t>
      </w:r>
      <w:r>
        <w:rPr>
          <w:rFonts w:eastAsia="方正仿宋_GBK"/>
          <w:sz w:val="32"/>
        </w:rPr>
        <w:t>年增加</w:t>
      </w:r>
      <w:r>
        <w:rPr>
          <w:rFonts w:hint="eastAsia" w:eastAsia="方正仿宋_GBK"/>
          <w:sz w:val="32"/>
        </w:rPr>
        <w:t>257.85</w:t>
      </w:r>
      <w:r>
        <w:rPr>
          <w:rFonts w:eastAsia="方正仿宋_GBK"/>
          <w:sz w:val="32"/>
        </w:rPr>
        <w:t>万元，</w:t>
      </w:r>
      <w:r>
        <w:rPr>
          <w:rFonts w:hint="eastAsia" w:eastAsia="方正仿宋_GBK"/>
          <w:sz w:val="32"/>
        </w:rPr>
        <w:t>主要原因是2024年下半年新进招录人员5人，人员增加变动、工资标准调整及岗位变动等人员支出增加。增加支出主要用于保障妇幼保健卫生事业在职人员工资福利及社会保险缴费，退休人员补助等，保障部门正常运转的各项商品服务支出；</w:t>
      </w:r>
      <w:r>
        <w:rPr>
          <w:rFonts w:eastAsia="方正仿宋_GBK"/>
          <w:sz w:val="32"/>
        </w:rPr>
        <w:t>项目支出</w:t>
      </w:r>
      <w:r>
        <w:rPr>
          <w:rFonts w:hint="eastAsia" w:eastAsia="方正仿宋_GBK"/>
          <w:sz w:val="32"/>
        </w:rPr>
        <w:t>10</w:t>
      </w:r>
      <w:r>
        <w:rPr>
          <w:rFonts w:eastAsia="方正仿宋_GBK"/>
          <w:sz w:val="32"/>
        </w:rPr>
        <w:t>万元，</w:t>
      </w:r>
      <w:r>
        <w:rPr>
          <w:rFonts w:hint="eastAsia" w:eastAsia="方正仿宋_GBK"/>
          <w:sz w:val="32"/>
        </w:rPr>
        <w:t>比2024年增加10万元，主要原因是婚前医学检验项目纳入年初一般公共预算财政拨款预算。</w:t>
      </w:r>
    </w:p>
    <w:p w14:paraId="28715304">
      <w:pPr>
        <w:spacing w:line="560" w:lineRule="exact"/>
        <w:ind w:firstLine="640" w:firstLineChars="200"/>
        <w:rPr>
          <w:rFonts w:eastAsia="方正仿宋_GBK"/>
          <w:sz w:val="32"/>
        </w:rPr>
      </w:pPr>
      <w:r>
        <w:rPr>
          <w:rFonts w:hint="eastAsia" w:eastAsia="方正仿宋_GBK"/>
          <w:sz w:val="32"/>
        </w:rPr>
        <w:t>重庆市开州区妇幼保健院2025年无使用政府性基金预算拨款安排的支出。</w:t>
      </w:r>
    </w:p>
    <w:p w14:paraId="1E8A8551">
      <w:pPr>
        <w:spacing w:line="560" w:lineRule="exact"/>
        <w:ind w:firstLine="640" w:firstLineChars="20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43292521">
      <w:pPr>
        <w:spacing w:line="560" w:lineRule="exact"/>
        <w:ind w:firstLine="640"/>
        <w:rPr>
          <w:rFonts w:eastAsia="方正仿宋_GBK"/>
          <w:sz w:val="32"/>
        </w:rPr>
      </w:pPr>
      <w:r>
        <w:rPr>
          <w:rFonts w:hint="eastAsia" w:eastAsia="方正仿宋_GBK"/>
          <w:sz w:val="32"/>
        </w:rPr>
        <w:t>2025年</w:t>
      </w:r>
      <w:r>
        <w:rPr>
          <w:rFonts w:hint="eastAsia" w:ascii="方正仿宋_GBK" w:eastAsia="方正仿宋_GBK"/>
          <w:sz w:val="32"/>
        </w:rPr>
        <w:t>“三公”经</w:t>
      </w:r>
      <w:r>
        <w:rPr>
          <w:rFonts w:eastAsia="方正仿宋_GBK"/>
          <w:sz w:val="32"/>
        </w:rPr>
        <w:t>费预算</w:t>
      </w:r>
      <w:r>
        <w:rPr>
          <w:rFonts w:hint="eastAsia" w:eastAsia="方正仿宋_GBK"/>
          <w:sz w:val="32"/>
        </w:rPr>
        <w:t>0</w:t>
      </w:r>
      <w:r>
        <w:rPr>
          <w:rFonts w:eastAsia="方正仿宋_GBK"/>
          <w:sz w:val="32"/>
        </w:rPr>
        <w:t>万元，</w:t>
      </w:r>
      <w:r>
        <w:rPr>
          <w:rFonts w:hint="eastAsia" w:eastAsia="方正仿宋_GBK"/>
          <w:sz w:val="32"/>
        </w:rPr>
        <w:t>与上年比较无变化</w:t>
      </w:r>
      <w:r>
        <w:rPr>
          <w:rFonts w:eastAsia="方正仿宋_GBK"/>
          <w:sz w:val="32"/>
        </w:rPr>
        <w:t>。其中：因公出国（境）费用</w:t>
      </w:r>
      <w:r>
        <w:rPr>
          <w:rFonts w:hint="eastAsia" w:eastAsia="方正仿宋_GBK"/>
          <w:sz w:val="32"/>
        </w:rPr>
        <w:t>0</w:t>
      </w:r>
      <w:r>
        <w:rPr>
          <w:rFonts w:eastAsia="方正仿宋_GBK"/>
          <w:sz w:val="32"/>
        </w:rPr>
        <w:t>万元</w:t>
      </w:r>
      <w:r>
        <w:rPr>
          <w:rFonts w:hint="eastAsia" w:eastAsia="方正仿宋_GBK"/>
          <w:sz w:val="32"/>
        </w:rPr>
        <w:t>，</w:t>
      </w:r>
      <w:r>
        <w:rPr>
          <w:rFonts w:eastAsia="方正仿宋_GBK"/>
          <w:sz w:val="32"/>
        </w:rPr>
        <w:t>公务接待费</w:t>
      </w:r>
      <w:r>
        <w:rPr>
          <w:rFonts w:hint="eastAsia" w:eastAsia="方正仿宋_GBK"/>
          <w:sz w:val="32"/>
        </w:rPr>
        <w:t>0</w:t>
      </w:r>
      <w:r>
        <w:rPr>
          <w:rFonts w:eastAsia="方正仿宋_GBK"/>
          <w:sz w:val="32"/>
        </w:rPr>
        <w:t>万元，公务用车运行维护费</w:t>
      </w:r>
      <w:r>
        <w:rPr>
          <w:rFonts w:hint="eastAsia" w:eastAsia="方正仿宋_GBK"/>
          <w:sz w:val="32"/>
        </w:rPr>
        <w:t>0</w:t>
      </w:r>
      <w:r>
        <w:rPr>
          <w:rFonts w:eastAsia="方正仿宋_GBK"/>
          <w:sz w:val="32"/>
        </w:rPr>
        <w:t>万元，</w:t>
      </w:r>
      <w:r>
        <w:rPr>
          <w:rFonts w:hint="eastAsia" w:eastAsia="方正仿宋_GBK"/>
          <w:sz w:val="32"/>
        </w:rPr>
        <w:t>与上年比较无变化，</w:t>
      </w:r>
      <w:r>
        <w:rPr>
          <w:rFonts w:eastAsia="方正仿宋_GBK"/>
          <w:sz w:val="32"/>
        </w:rPr>
        <w:t>公务用车购置费</w:t>
      </w:r>
      <w:r>
        <w:rPr>
          <w:rFonts w:hint="eastAsia" w:eastAsia="方正仿宋_GBK"/>
          <w:sz w:val="32"/>
        </w:rPr>
        <w:t>0</w:t>
      </w:r>
      <w:r>
        <w:rPr>
          <w:rFonts w:eastAsia="方正仿宋_GBK"/>
          <w:sz w:val="32"/>
        </w:rPr>
        <w:t>万元。</w:t>
      </w:r>
    </w:p>
    <w:p w14:paraId="1C823F61">
      <w:pPr>
        <w:spacing w:line="560" w:lineRule="exact"/>
        <w:ind w:firstLine="640" w:firstLineChars="200"/>
        <w:rPr>
          <w:rFonts w:eastAsia="方正黑体_GBK"/>
          <w:sz w:val="32"/>
        </w:rPr>
      </w:pPr>
      <w:r>
        <w:rPr>
          <w:rFonts w:eastAsia="方正黑体_GBK"/>
          <w:sz w:val="32"/>
        </w:rPr>
        <w:t>五、其他重要事项的情况说明</w:t>
      </w:r>
    </w:p>
    <w:p w14:paraId="4BC61E4A">
      <w:pPr>
        <w:spacing w:line="560" w:lineRule="exact"/>
        <w:ind w:firstLine="643" w:firstLineChars="200"/>
        <w:rPr>
          <w:rFonts w:eastAsia="方正仿宋_GBK"/>
          <w:sz w:val="32"/>
        </w:rPr>
      </w:pPr>
      <w:r>
        <w:rPr>
          <w:rFonts w:eastAsia="方正仿宋_GBK"/>
          <w:b/>
          <w:sz w:val="32"/>
        </w:rPr>
        <w:t>1.</w:t>
      </w:r>
      <w:r>
        <w:rPr>
          <w:rFonts w:eastAsia="方正仿宋_GBK"/>
          <w:sz w:val="32"/>
        </w:rPr>
        <w:t>我单位不在机关运行经费统计范围之内。</w:t>
      </w:r>
    </w:p>
    <w:p w14:paraId="0A84E39D">
      <w:pPr>
        <w:spacing w:line="560" w:lineRule="exact"/>
        <w:ind w:firstLine="643" w:firstLineChars="200"/>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4140.88</w:t>
      </w:r>
      <w:r>
        <w:rPr>
          <w:rFonts w:eastAsia="方正仿宋_GBK"/>
          <w:sz w:val="32"/>
        </w:rPr>
        <w:t>万元：政府采购货物预算</w:t>
      </w:r>
      <w:r>
        <w:rPr>
          <w:rFonts w:hint="eastAsia" w:eastAsia="方正仿宋_GBK"/>
          <w:sz w:val="32"/>
        </w:rPr>
        <w:t>1644.88</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rPr>
        <w:t>2496</w:t>
      </w:r>
      <w:r>
        <w:rPr>
          <w:rFonts w:eastAsia="方正仿宋_GBK"/>
          <w:sz w:val="32"/>
        </w:rPr>
        <w:t>万元；其中一般公共预算拨款政府采购</w:t>
      </w:r>
      <w:r>
        <w:rPr>
          <w:rFonts w:hint="eastAsia" w:eastAsia="方正仿宋_GBK"/>
          <w:sz w:val="32"/>
        </w:rPr>
        <w:t>0</w:t>
      </w:r>
      <w:r>
        <w:rPr>
          <w:rFonts w:eastAsia="方正仿宋_GBK"/>
          <w:sz w:val="32"/>
        </w:rPr>
        <w:t>万元：政府采购货物预算</w:t>
      </w:r>
      <w:r>
        <w:rPr>
          <w:rFonts w:hint="eastAsia" w:eastAsia="方正仿宋_GBK"/>
          <w:sz w:val="32"/>
        </w:rPr>
        <w:t>0</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rPr>
        <w:t>0</w:t>
      </w:r>
      <w:r>
        <w:rPr>
          <w:rFonts w:eastAsia="方正仿宋_GBK"/>
          <w:sz w:val="32"/>
        </w:rPr>
        <w:t>万元。</w:t>
      </w:r>
    </w:p>
    <w:p w14:paraId="5041EA55">
      <w:pPr>
        <w:spacing w:line="560" w:lineRule="exact"/>
        <w:ind w:firstLine="643" w:firstLineChars="200"/>
        <w:rPr>
          <w:rFonts w:eastAsia="方正仿宋_GBK"/>
          <w:sz w:val="32"/>
        </w:rPr>
      </w:pPr>
      <w:r>
        <w:rPr>
          <w:rFonts w:eastAsia="方正仿宋_GBK"/>
          <w:b/>
          <w:sz w:val="32"/>
        </w:rPr>
        <w:t>3</w:t>
      </w:r>
      <w:r>
        <w:rPr>
          <w:rFonts w:hint="eastAsia" w:eastAsia="方正仿宋_GBK"/>
          <w:b/>
          <w:sz w:val="32"/>
        </w:rPr>
        <w:t>.</w:t>
      </w:r>
      <w:r>
        <w:rPr>
          <w:rFonts w:eastAsia="方正仿宋_GBK"/>
          <w:b/>
          <w:sz w:val="32"/>
        </w:rPr>
        <w:t>绩效目标设置情况。</w:t>
      </w:r>
      <w:r>
        <w:rPr>
          <w:rFonts w:hint="eastAsia" w:eastAsia="方正仿宋_GBK"/>
          <w:sz w:val="32"/>
        </w:rPr>
        <w:t>2025年项目支出均实行了绩效目标管理，涉及一般公共预算当年财政拨款10万元。</w:t>
      </w:r>
    </w:p>
    <w:p w14:paraId="12FDDE53">
      <w:pPr>
        <w:spacing w:line="560" w:lineRule="exact"/>
        <w:ind w:firstLine="643" w:firstLineChars="200"/>
        <w:rPr>
          <w:rFonts w:eastAsia="方正仿宋_GBK"/>
          <w:color w:val="000000"/>
          <w:sz w:val="32"/>
        </w:rPr>
      </w:pPr>
      <w:r>
        <w:rPr>
          <w:rFonts w:eastAsia="方正仿宋_GBK"/>
          <w:b/>
          <w:color w:val="000000"/>
          <w:sz w:val="32"/>
        </w:rPr>
        <w:t>4</w:t>
      </w:r>
      <w:r>
        <w:rPr>
          <w:rFonts w:hint="eastAsia" w:eastAsia="方正仿宋_GBK"/>
          <w:b/>
          <w:color w:val="000000"/>
          <w:sz w:val="32"/>
        </w:rPr>
        <w:t>.</w:t>
      </w:r>
      <w:r>
        <w:rPr>
          <w:rFonts w:eastAsia="方正仿宋_GBK"/>
          <w:b/>
          <w:color w:val="000000"/>
          <w:sz w:val="32"/>
        </w:rPr>
        <w:t>国有资产占有使用情况。</w:t>
      </w:r>
      <w:r>
        <w:rPr>
          <w:rFonts w:eastAsia="方正仿宋_GBK"/>
          <w:color w:val="000000"/>
          <w:sz w:val="32"/>
        </w:rPr>
        <w:t>截止202</w:t>
      </w:r>
      <w:r>
        <w:rPr>
          <w:rFonts w:hint="eastAsia" w:eastAsia="方正仿宋_GBK"/>
          <w:color w:val="000000"/>
          <w:sz w:val="32"/>
        </w:rPr>
        <w:t>4</w:t>
      </w:r>
      <w:r>
        <w:rPr>
          <w:rFonts w:eastAsia="方正仿宋_GBK"/>
          <w:color w:val="000000"/>
          <w:sz w:val="32"/>
        </w:rPr>
        <w:t>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5</w:t>
      </w:r>
      <w:r>
        <w:rPr>
          <w:rFonts w:eastAsia="方正仿宋_GBK"/>
          <w:color w:val="000000"/>
          <w:sz w:val="32"/>
        </w:rPr>
        <w:t>辆，</w:t>
      </w:r>
      <w:r>
        <w:rPr>
          <w:rFonts w:hint="eastAsia" w:eastAsia="方正仿宋_GBK"/>
          <w:color w:val="000000"/>
          <w:sz w:val="32"/>
        </w:rPr>
        <w:t>其中：一般公务用车3辆、救护车2辆。2025年</w:t>
      </w:r>
      <w:r>
        <w:rPr>
          <w:rFonts w:eastAsia="方正仿宋_GBK"/>
          <w:color w:val="000000"/>
          <w:sz w:val="32"/>
        </w:rPr>
        <w:t>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3046D817">
      <w:pPr>
        <w:spacing w:line="560" w:lineRule="exact"/>
        <w:ind w:firstLine="640" w:firstLineChars="200"/>
        <w:rPr>
          <w:rFonts w:eastAsia="方正黑体_GBK"/>
          <w:sz w:val="32"/>
        </w:rPr>
      </w:pPr>
      <w:r>
        <w:rPr>
          <w:rFonts w:eastAsia="方正黑体_GBK"/>
          <w:sz w:val="32"/>
        </w:rPr>
        <w:t>六、专业性名词解释</w:t>
      </w:r>
    </w:p>
    <w:p w14:paraId="28DCBE34">
      <w:pPr>
        <w:pStyle w:val="6"/>
        <w:tabs>
          <w:tab w:val="center" w:pos="4153"/>
          <w:tab w:val="left" w:pos="7275"/>
        </w:tabs>
        <w:spacing w:line="56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37798E2F">
      <w:pPr>
        <w:pStyle w:val="6"/>
        <w:tabs>
          <w:tab w:val="center" w:pos="4153"/>
          <w:tab w:val="left" w:pos="7275"/>
        </w:tabs>
        <w:spacing w:line="560" w:lineRule="exact"/>
        <w:ind w:firstLine="640"/>
        <w:jc w:val="left"/>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4D506AE1">
      <w:pPr>
        <w:pStyle w:val="6"/>
        <w:tabs>
          <w:tab w:val="center" w:pos="4153"/>
          <w:tab w:val="left" w:pos="7275"/>
        </w:tabs>
        <w:spacing w:line="56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2121105C">
      <w:pPr>
        <w:pStyle w:val="6"/>
        <w:tabs>
          <w:tab w:val="center" w:pos="4153"/>
          <w:tab w:val="left" w:pos="7275"/>
        </w:tabs>
        <w:spacing w:line="56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C7D4C00">
      <w:pPr>
        <w:spacing w:line="560" w:lineRule="exact"/>
        <w:ind w:firstLine="640" w:firstLineChars="200"/>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F816250">
      <w:pPr>
        <w:widowControl/>
        <w:jc w:val="left"/>
        <w:rPr>
          <w:rFonts w:eastAsia="方正小标宋_GBK"/>
          <w:sz w:val="44"/>
          <w:szCs w:val="44"/>
        </w:rPr>
      </w:pPr>
      <w:r>
        <w:rPr>
          <w:rFonts w:eastAsia="方正小标宋_GBK"/>
          <w:sz w:val="44"/>
          <w:szCs w:val="44"/>
        </w:rPr>
        <w:br w:type="page"/>
      </w:r>
    </w:p>
    <w:p w14:paraId="5848C4C5">
      <w:pPr>
        <w:widowControl/>
        <w:spacing w:line="560" w:lineRule="exact"/>
        <w:jc w:val="center"/>
        <w:rPr>
          <w:rFonts w:eastAsia="方正小标宋_GBK"/>
          <w:sz w:val="44"/>
          <w:szCs w:val="44"/>
        </w:rPr>
      </w:pPr>
      <w:r>
        <w:rPr>
          <w:rFonts w:hint="eastAsia" w:eastAsia="方正小标宋_GBK"/>
          <w:sz w:val="44"/>
          <w:szCs w:val="44"/>
        </w:rPr>
        <w:t>第二部分：2025年部门预算公开报表</w:t>
      </w:r>
    </w:p>
    <w:p w14:paraId="7AB1A9A8">
      <w:pPr>
        <w:spacing w:line="560" w:lineRule="exact"/>
        <w:ind w:firstLine="640"/>
        <w:rPr>
          <w:rFonts w:eastAsia="方正黑体_GBK"/>
          <w:sz w:val="32"/>
        </w:rPr>
      </w:pPr>
    </w:p>
    <w:p w14:paraId="0CC6880C">
      <w:pPr>
        <w:spacing w:line="560" w:lineRule="exact"/>
        <w:ind w:firstLine="640" w:firstLineChars="200"/>
        <w:rPr>
          <w:rFonts w:eastAsia="方正黑体_GBK"/>
          <w:sz w:val="32"/>
        </w:rPr>
      </w:pPr>
      <w:r>
        <w:rPr>
          <w:rFonts w:hint="eastAsia" w:eastAsia="方正黑体_GBK"/>
          <w:sz w:val="32"/>
        </w:rPr>
        <w:t>2025年部门预算公开报表（详见附表重庆市开州区妇幼保健院2025年</w:t>
      </w:r>
      <w:r>
        <w:rPr>
          <w:rFonts w:eastAsia="方正黑体_GBK"/>
          <w:sz w:val="32"/>
        </w:rPr>
        <w:t>部门预算公开报表</w:t>
      </w:r>
      <w:r>
        <w:rPr>
          <w:rFonts w:hint="eastAsia" w:eastAsia="方正黑体_GBK"/>
          <w:sz w:val="32"/>
        </w:rPr>
        <w:t>）</w:t>
      </w:r>
    </w:p>
    <w:p w14:paraId="375DEB22">
      <w:pPr>
        <w:spacing w:line="560" w:lineRule="exact"/>
        <w:ind w:firstLine="643" w:firstLineChars="200"/>
        <w:rPr>
          <w:rFonts w:eastAsia="方正仿宋_GBK"/>
          <w:b/>
          <w:sz w:val="32"/>
        </w:rPr>
      </w:pPr>
      <w:r>
        <w:rPr>
          <w:rFonts w:eastAsia="方正仿宋_GBK"/>
          <w:b/>
          <w:sz w:val="32"/>
        </w:rPr>
        <w:t>部门预算公开联系人：唐宇  联系方式：023-81753166</w:t>
      </w:r>
    </w:p>
    <w:p w14:paraId="291248BA">
      <w:pPr>
        <w:pStyle w:val="2"/>
        <w:spacing w:line="560" w:lineRule="exact"/>
        <w:ind w:firstLine="640"/>
        <w:jc w:val="right"/>
        <w:rPr>
          <w:rFonts w:ascii="方正仿宋_GBK" w:hAnsi="方正仿宋_GBK" w:eastAsia="方正仿宋_GBK" w:cs="方正仿宋_GBK"/>
          <w:sz w:val="32"/>
        </w:rPr>
      </w:pPr>
    </w:p>
    <w:p w14:paraId="3D7CC516">
      <w:pPr>
        <w:pStyle w:val="2"/>
        <w:spacing w:line="560" w:lineRule="exact"/>
        <w:ind w:firstLine="640"/>
        <w:jc w:val="right"/>
        <w:rPr>
          <w:rFonts w:ascii="方正仿宋_GBK" w:hAnsi="方正仿宋_GBK" w:eastAsia="方正仿宋_GBK" w:cs="方正仿宋_GBK"/>
          <w:sz w:val="32"/>
        </w:rPr>
      </w:pPr>
    </w:p>
    <w:p w14:paraId="76A1BBB3">
      <w:pPr>
        <w:pStyle w:val="2"/>
        <w:spacing w:line="560" w:lineRule="exact"/>
        <w:ind w:firstLine="640"/>
        <w:jc w:val="right"/>
        <w:rPr>
          <w:rFonts w:ascii="方正仿宋_GBK" w:hAnsi="方正仿宋_GBK" w:eastAsia="方正仿宋_GBK" w:cs="方正仿宋_GBK"/>
          <w:sz w:val="32"/>
        </w:rPr>
      </w:pPr>
    </w:p>
    <w:p w14:paraId="35AAB2A5">
      <w:pPr>
        <w:pStyle w:val="2"/>
        <w:spacing w:line="560" w:lineRule="exact"/>
        <w:ind w:right="800" w:firstLine="640"/>
        <w:jc w:val="right"/>
        <w:rPr>
          <w:rFonts w:ascii="方正仿宋_GBK" w:hAnsi="方正仿宋_GBK" w:eastAsia="方正仿宋_GBK" w:cs="方正仿宋_GBK"/>
          <w:sz w:val="32"/>
        </w:rPr>
      </w:pPr>
      <w:r>
        <w:rPr>
          <w:rFonts w:hint="eastAsia" w:ascii="方正仿宋_GBK" w:hAnsi="方正仿宋_GBK" w:eastAsia="方正仿宋_GBK" w:cs="方正仿宋_GBK"/>
          <w:sz w:val="32"/>
        </w:rPr>
        <w:t>重庆市开州区妇幼保健院</w:t>
      </w:r>
    </w:p>
    <w:p w14:paraId="70943E14">
      <w:pPr>
        <w:pStyle w:val="2"/>
        <w:spacing w:line="560" w:lineRule="exact"/>
        <w:ind w:right="1280" w:firstLine="640"/>
        <w:jc w:val="right"/>
        <w:rPr>
          <w:rFonts w:ascii="方正仿宋_GBK" w:hAnsi="方正仿宋_GBK" w:eastAsia="方正仿宋_GBK" w:cs="方正仿宋_GBK"/>
          <w:sz w:val="32"/>
        </w:rPr>
      </w:pPr>
      <w:r>
        <w:rPr>
          <w:rFonts w:hint="eastAsia" w:eastAsia="方正仿宋_GBK"/>
          <w:sz w:val="32"/>
        </w:rPr>
        <w:t>2025年3</w:t>
      </w:r>
      <w:r>
        <w:rPr>
          <w:rFonts w:eastAsia="方正仿宋_GBK"/>
          <w:sz w:val="32"/>
        </w:rPr>
        <w:t>月</w:t>
      </w:r>
      <w:r>
        <w:rPr>
          <w:rFonts w:hint="eastAsia" w:eastAsia="方正仿宋_GBK"/>
          <w:sz w:val="32"/>
        </w:rPr>
        <w:t>28</w:t>
      </w:r>
      <w:r>
        <w:rPr>
          <w:rFonts w:hint="eastAsia" w:ascii="方正仿宋_GBK" w:hAnsi="方正仿宋_GBK" w:eastAsia="方正仿宋_GBK" w:cs="方正仿宋_GBK"/>
          <w:sz w:val="32"/>
        </w:rPr>
        <w:t>日</w:t>
      </w:r>
    </w:p>
    <w:p w14:paraId="021E72D1">
      <w:pPr>
        <w:widowControl/>
        <w:jc w:val="left"/>
      </w:pPr>
      <w:r>
        <w:br w:type="page"/>
      </w:r>
    </w:p>
    <w:tbl>
      <w:tblPr>
        <w:tblStyle w:val="4"/>
        <w:tblpPr w:leftFromText="180" w:rightFromText="180" w:vertAnchor="text" w:horzAnchor="margin" w:tblpY="12091"/>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14:paraId="1754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80" w:type="dxa"/>
            <w:tcBorders>
              <w:top w:val="single" w:color="auto" w:sz="4" w:space="0"/>
              <w:left w:val="nil"/>
              <w:bottom w:val="single" w:color="auto" w:sz="4" w:space="0"/>
              <w:right w:val="nil"/>
            </w:tcBorders>
          </w:tcPr>
          <w:p w14:paraId="671E7AA8">
            <w:pPr>
              <w:tabs>
                <w:tab w:val="left" w:pos="7710"/>
                <w:tab w:val="left" w:pos="8080"/>
              </w:tabs>
              <w:spacing w:line="520" w:lineRule="exact"/>
              <w:rPr>
                <w:rFonts w:eastAsia="方正仿宋_GBK"/>
                <w:sz w:val="28"/>
                <w:szCs w:val="28"/>
              </w:rPr>
            </w:pPr>
            <w:r>
              <w:rPr>
                <w:rFonts w:eastAsia="方正仿宋_GBK"/>
                <w:sz w:val="28"/>
                <w:szCs w:val="28"/>
              </w:rPr>
              <w:t>重庆市开州区妇幼保健院办公室               2025年</w:t>
            </w:r>
            <w:r>
              <w:rPr>
                <w:rFonts w:hint="eastAsia" w:eastAsia="方正仿宋_GBK"/>
                <w:sz w:val="28"/>
                <w:szCs w:val="28"/>
              </w:rPr>
              <w:t>3</w:t>
            </w:r>
            <w:r>
              <w:rPr>
                <w:rFonts w:eastAsia="方正仿宋_GBK"/>
                <w:sz w:val="28"/>
                <w:szCs w:val="28"/>
              </w:rPr>
              <w:t>月</w:t>
            </w:r>
            <w:r>
              <w:rPr>
                <w:rFonts w:hint="eastAsia" w:eastAsia="方正仿宋_GBK"/>
                <w:sz w:val="28"/>
                <w:szCs w:val="28"/>
              </w:rPr>
              <w:t>28</w:t>
            </w:r>
            <w:r>
              <w:rPr>
                <w:rFonts w:eastAsia="方正仿宋_GBK"/>
                <w:sz w:val="28"/>
                <w:szCs w:val="28"/>
              </w:rPr>
              <w:t>日印</w:t>
            </w:r>
          </w:p>
        </w:tc>
      </w:tr>
      <w:bookmarkEnd w:id="3"/>
    </w:tbl>
    <w:p w14:paraId="1AE89D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E2F1E"/>
    <w:rsid w:val="15AE2F1E"/>
    <w:rsid w:val="2FD537D1"/>
    <w:rsid w:val="6A086555"/>
    <w:rsid w:val="7222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rFonts w:eastAsia="仿宋_GB2312"/>
      <w:sz w:val="24"/>
      <w:szCs w:val="32"/>
    </w:rPr>
  </w:style>
  <w:style w:type="paragraph" w:styleId="3">
    <w:name w:val="Body Text Indent"/>
    <w:basedOn w:val="1"/>
    <w:qFormat/>
    <w:uiPriority w:val="0"/>
    <w:pPr>
      <w:spacing w:after="120"/>
      <w:ind w:left="420" w:leftChars="200"/>
    </w:p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2351</Words>
  <Characters>2579</Characters>
  <Lines>0</Lines>
  <Paragraphs>0</Paragraphs>
  <TotalTime>19</TotalTime>
  <ScaleCrop>false</ScaleCrop>
  <LinksUpToDate>false</LinksUpToDate>
  <CharactersWithSpaces>2621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2025-03-16T23:47:00Z</dcterms:created>
  <dc:creator>海阔天空</dc:creator>
  <cp:lastModifiedBy>海阔天空</cp:lastModifiedBy>
  <dcterms:modified xsi:type="dcterms:W3CDTF">2025-03-18T07:50:45Z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8CF5EF7DD4864C058B0C2617427A89D5_11</vt:lpwstr>
  </property>
  <property fmtid="{D5CDD505-2E9C-101B-9397-08002B2CF9AE}" pid="4" name="KSOTemplateDocerSaveRecord">
    <vt:lpwstr>eyJoZGlkIjoiMjFkN2RlOTZhODQ5MmI5OGZiYTZlY2FmZTJkZGNkN2YiLCJ1c2VySWQiOiIzMDkzNjMzMjYifQ==</vt:lpwstr>
  </property>
</Properties>
</file>